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C5" w:rsidRPr="005666EB" w:rsidRDefault="000D0DC5" w:rsidP="000D0DC5">
      <w:pPr>
        <w:spacing w:after="0" w:line="240" w:lineRule="auto"/>
        <w:jc w:val="center"/>
        <w:rPr>
          <w:b/>
          <w:u w:val="single"/>
          <w:lang w:val="en-GB"/>
        </w:rPr>
      </w:pPr>
      <w:r w:rsidRPr="000D0DC5">
        <w:rPr>
          <w:b/>
          <w:highlight w:val="green"/>
          <w:u w:val="single"/>
          <w:lang w:val="en-GB"/>
        </w:rPr>
        <w:t>COLLECTION OF READY OCI CARD</w:t>
      </w:r>
    </w:p>
    <w:p w:rsidR="000D0DC5" w:rsidRPr="005666EB" w:rsidRDefault="000D0DC5" w:rsidP="000D0DC5">
      <w:pPr>
        <w:spacing w:after="0" w:line="240" w:lineRule="auto"/>
        <w:rPr>
          <w:lang w:val="en-GB"/>
        </w:rPr>
      </w:pPr>
      <w:r w:rsidRPr="005666EB">
        <w:rPr>
          <w:lang w:val="en-GB"/>
        </w:rPr>
        <w:t xml:space="preserve">Please visit our website: </w:t>
      </w:r>
      <w:r w:rsidRPr="005666EB">
        <w:rPr>
          <w:b/>
          <w:bCs/>
          <w:color w:val="0070C0"/>
          <w:lang w:val="en-GB"/>
        </w:rPr>
        <w:t>ww.cgimilan.gov.in</w:t>
      </w:r>
      <w:r w:rsidRPr="005666EB">
        <w:rPr>
          <w:lang w:val="en-GB"/>
        </w:rPr>
        <w:t>.  You can see the opening page as under:</w:t>
      </w:r>
    </w:p>
    <w:p w:rsidR="000D0DC5" w:rsidRPr="005666EB" w:rsidRDefault="000D0DC5" w:rsidP="000D0DC5">
      <w:pPr>
        <w:spacing w:after="0" w:line="240" w:lineRule="auto"/>
        <w:rPr>
          <w:b/>
          <w:u w:val="single"/>
          <w:lang w:val="en-GB"/>
        </w:rPr>
      </w:pPr>
    </w:p>
    <w:p w:rsidR="000D0DC5" w:rsidRPr="005666EB" w:rsidRDefault="000D0DC5" w:rsidP="000D0DC5">
      <w:pPr>
        <w:spacing w:after="0" w:line="240" w:lineRule="auto"/>
        <w:jc w:val="center"/>
        <w:rPr>
          <w:b/>
          <w:u w:val="single"/>
          <w:lang w:val="en-GB"/>
        </w:rPr>
      </w:pPr>
      <w:r w:rsidRPr="005666EB">
        <w:rPr>
          <w:b/>
          <w:noProof/>
          <w:u w:val="single"/>
          <w:lang w:eastAsia="en-IN" w:bidi="hi-IN"/>
        </w:rPr>
        <w:drawing>
          <wp:inline distT="0" distB="0" distL="0" distR="0">
            <wp:extent cx="3371499" cy="1511594"/>
            <wp:effectExtent l="19050" t="0" r="351" b="0"/>
            <wp:docPr id="1" name="Picture 20" descr="C:\Users\ProDesk-Public\Desktop\GUIDELINES-16.01.2019\Submission\PASSPORT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oDesk-Public\Desktop\GUIDELINES-16.01.2019\Submission\PASSPORT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002" cy="1510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DC5" w:rsidRPr="005666EB" w:rsidRDefault="000D0DC5" w:rsidP="000D0DC5">
      <w:pPr>
        <w:spacing w:after="0" w:line="240" w:lineRule="auto"/>
        <w:rPr>
          <w:lang w:val="en-GB"/>
        </w:rPr>
      </w:pPr>
      <w:r w:rsidRPr="005666EB">
        <w:rPr>
          <w:lang w:val="en-GB"/>
        </w:rPr>
        <w:t xml:space="preserve">Please </w:t>
      </w:r>
      <w:proofErr w:type="gramStart"/>
      <w:r w:rsidRPr="005666EB">
        <w:rPr>
          <w:lang w:val="en-GB"/>
        </w:rPr>
        <w:t>Click</w:t>
      </w:r>
      <w:proofErr w:type="gramEnd"/>
      <w:r w:rsidRPr="005666EB">
        <w:rPr>
          <w:lang w:val="en-GB"/>
        </w:rPr>
        <w:t xml:space="preserve"> on the “</w:t>
      </w:r>
      <w:r w:rsidRPr="005666EB">
        <w:rPr>
          <w:b/>
          <w:highlight w:val="green"/>
          <w:lang w:val="en-GB"/>
        </w:rPr>
        <w:t>BOOK YOUR APPOINTMENT ONLINE</w:t>
      </w:r>
      <w:r w:rsidRPr="005666EB">
        <w:rPr>
          <w:lang w:val="en-GB"/>
        </w:rPr>
        <w:t xml:space="preserve">” button.  It will you take you to a screen as </w:t>
      </w:r>
      <w:proofErr w:type="gramStart"/>
      <w:r w:rsidRPr="005666EB">
        <w:rPr>
          <w:lang w:val="en-GB"/>
        </w:rPr>
        <w:t>under :</w:t>
      </w:r>
      <w:proofErr w:type="gramEnd"/>
    </w:p>
    <w:p w:rsidR="000D0DC5" w:rsidRPr="005666EB" w:rsidRDefault="000D0DC5" w:rsidP="000D0DC5">
      <w:pPr>
        <w:spacing w:after="0" w:line="240" w:lineRule="auto"/>
        <w:rPr>
          <w:lang w:val="en-GB"/>
        </w:rPr>
      </w:pPr>
    </w:p>
    <w:p w:rsidR="000D0DC5" w:rsidRPr="005666EB" w:rsidRDefault="000D0DC5" w:rsidP="000D0DC5">
      <w:pPr>
        <w:spacing w:after="0" w:line="240" w:lineRule="auto"/>
        <w:jc w:val="center"/>
        <w:rPr>
          <w:lang w:val="en-GB"/>
        </w:rPr>
      </w:pPr>
      <w:r w:rsidRPr="005666EB">
        <w:rPr>
          <w:noProof/>
          <w:lang w:eastAsia="en-IN" w:bidi="hi-IN"/>
        </w:rPr>
        <w:drawing>
          <wp:inline distT="0" distB="0" distL="0" distR="0">
            <wp:extent cx="2210267" cy="1333675"/>
            <wp:effectExtent l="19050" t="0" r="0" b="0"/>
            <wp:docPr id="2" name="Picture 7" descr="C:\Users\ProDesk-Public\Desktop\NEW APPTT\APPTT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roDesk-Public\Desktop\NEW APPTT\APPTT.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677" cy="134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4"/>
        <w:gridCol w:w="9455"/>
        <w:gridCol w:w="989"/>
      </w:tblGrid>
      <w:tr w:rsidR="000D0DC5" w:rsidRPr="005666EB" w:rsidTr="00D532A0">
        <w:trPr>
          <w:tblCellSpacing w:w="0" w:type="dxa"/>
        </w:trPr>
        <w:tc>
          <w:tcPr>
            <w:tcW w:w="8175" w:type="dxa"/>
            <w:gridSpan w:val="2"/>
            <w:vAlign w:val="center"/>
            <w:hideMark/>
          </w:tcPr>
          <w:p w:rsidR="000D0DC5" w:rsidRPr="005666EB" w:rsidRDefault="000D0DC5" w:rsidP="00D532A0">
            <w:pPr>
              <w:spacing w:after="0" w:line="240" w:lineRule="auto"/>
              <w:rPr>
                <w:lang w:val="en-GB"/>
              </w:rPr>
            </w:pPr>
            <w:r w:rsidRPr="005666EB">
              <w:rPr>
                <w:lang w:val="en-GB"/>
              </w:rPr>
              <w:t>Once you click on the Button “</w:t>
            </w:r>
            <w:r w:rsidRPr="005666EB">
              <w:rPr>
                <w:b/>
                <w:bCs/>
                <w:highlight w:val="green"/>
                <w:lang w:val="en-GB"/>
              </w:rPr>
              <w:t>for Collection of Documents</w:t>
            </w:r>
            <w:r w:rsidRPr="005666EB">
              <w:rPr>
                <w:lang w:val="en-GB"/>
              </w:rPr>
              <w:t>”, it will take you to a screen as  under:</w:t>
            </w:r>
          </w:p>
          <w:p w:rsidR="000D0DC5" w:rsidRPr="005666EB" w:rsidRDefault="000D0DC5" w:rsidP="00D532A0">
            <w:pPr>
              <w:spacing w:after="0" w:line="240" w:lineRule="auto"/>
              <w:rPr>
                <w:lang w:val="en-GB"/>
              </w:rPr>
            </w:pPr>
          </w:p>
          <w:p w:rsidR="000D0DC5" w:rsidRPr="005666EB" w:rsidRDefault="00ED6969" w:rsidP="00A848C2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noProof/>
                <w:lang w:eastAsia="en-IN" w:bidi="hi-IN"/>
              </w:rPr>
              <w:drawing>
                <wp:inline distT="0" distB="0" distL="0" distR="0">
                  <wp:extent cx="3489306" cy="1493233"/>
                  <wp:effectExtent l="0" t="0" r="0" b="0"/>
                  <wp:docPr id="4" name="Picture 4" descr="F:\APPOINTMENT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APPOINTMENT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040" cy="1495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  <w:hideMark/>
          </w:tcPr>
          <w:p w:rsidR="000D0DC5" w:rsidRPr="005666EB" w:rsidRDefault="000D0DC5" w:rsidP="00D532A0">
            <w:pPr>
              <w:spacing w:after="0" w:line="240" w:lineRule="auto"/>
              <w:rPr>
                <w:lang w:val="en-GB"/>
              </w:rPr>
            </w:pPr>
          </w:p>
          <w:p w:rsidR="000D0DC5" w:rsidRPr="005666EB" w:rsidRDefault="000D0DC5" w:rsidP="00D532A0">
            <w:pPr>
              <w:spacing w:after="0" w:line="240" w:lineRule="auto"/>
              <w:rPr>
                <w:lang w:val="en-GB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89"/>
            </w:tblGrid>
            <w:tr w:rsidR="000D0DC5" w:rsidRPr="005666EB" w:rsidTr="00D532A0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D0DC5" w:rsidRPr="005666EB" w:rsidRDefault="000D0DC5" w:rsidP="00D532A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</w:tr>
            <w:tr w:rsidR="000D0DC5" w:rsidRPr="005666EB" w:rsidTr="00D532A0">
              <w:trPr>
                <w:tblCellSpacing w:w="0" w:type="dxa"/>
              </w:trPr>
              <w:tc>
                <w:tcPr>
                  <w:tcW w:w="0" w:type="auto"/>
                </w:tcPr>
                <w:p w:rsidR="000D0DC5" w:rsidRPr="005666EB" w:rsidRDefault="000D0DC5" w:rsidP="00D532A0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</w:tr>
          </w:tbl>
          <w:p w:rsidR="000D0DC5" w:rsidRPr="005666EB" w:rsidRDefault="000D0DC5" w:rsidP="00D532A0">
            <w:pPr>
              <w:spacing w:after="0" w:line="240" w:lineRule="auto"/>
              <w:rPr>
                <w:lang w:val="en-GB"/>
              </w:rPr>
            </w:pPr>
          </w:p>
        </w:tc>
      </w:tr>
      <w:tr w:rsidR="000D0DC5" w:rsidRPr="005666EB" w:rsidTr="00D532A0">
        <w:trPr>
          <w:gridBefore w:val="1"/>
          <w:wBefore w:w="38" w:type="dxa"/>
          <w:tblCellSpacing w:w="0" w:type="dxa"/>
        </w:trPr>
        <w:tc>
          <w:tcPr>
            <w:tcW w:w="8988" w:type="dxa"/>
            <w:gridSpan w:val="2"/>
            <w:hideMark/>
          </w:tcPr>
          <w:p w:rsidR="000D0DC5" w:rsidRPr="005666EB" w:rsidRDefault="000D0DC5" w:rsidP="00D532A0">
            <w:pPr>
              <w:spacing w:after="0" w:line="240" w:lineRule="auto"/>
              <w:rPr>
                <w:lang w:val="en-GB"/>
              </w:rPr>
            </w:pPr>
            <w:bookmarkStart w:id="0" w:name="main"/>
            <w:bookmarkStart w:id="1" w:name="contentStart"/>
            <w:bookmarkEnd w:id="0"/>
            <w:bookmarkEnd w:id="1"/>
          </w:p>
        </w:tc>
      </w:tr>
    </w:tbl>
    <w:p w:rsidR="000D0DC5" w:rsidRPr="005666EB" w:rsidRDefault="000D0DC5" w:rsidP="000D0DC5">
      <w:pPr>
        <w:spacing w:after="0" w:line="240" w:lineRule="auto"/>
        <w:rPr>
          <w:lang w:val="en-GB"/>
        </w:rPr>
      </w:pPr>
      <w:r w:rsidRPr="005666EB">
        <w:rPr>
          <w:lang w:val="en-GB"/>
        </w:rPr>
        <w:t xml:space="preserve">Please enter your </w:t>
      </w:r>
      <w:r w:rsidR="00A848C2" w:rsidRPr="00A848C2">
        <w:rPr>
          <w:b/>
          <w:bCs/>
          <w:highlight w:val="green"/>
          <w:lang w:val="en-GB"/>
        </w:rPr>
        <w:t>Foreign Passport Number</w:t>
      </w:r>
      <w:r w:rsidRPr="005666EB">
        <w:rPr>
          <w:lang w:val="en-GB"/>
        </w:rPr>
        <w:t xml:space="preserve"> and Click on the “</w:t>
      </w:r>
      <w:r w:rsidRPr="005666EB">
        <w:rPr>
          <w:b/>
          <w:bCs/>
          <w:highlight w:val="green"/>
          <w:lang w:val="en-GB"/>
        </w:rPr>
        <w:t>SEARCH</w:t>
      </w:r>
      <w:r w:rsidRPr="005666EB">
        <w:rPr>
          <w:lang w:val="en-GB"/>
        </w:rPr>
        <w:t xml:space="preserve">” button. </w:t>
      </w:r>
      <w:proofErr w:type="gramStart"/>
      <w:r w:rsidRPr="005666EB">
        <w:rPr>
          <w:lang w:val="en-GB"/>
        </w:rPr>
        <w:t>and</w:t>
      </w:r>
      <w:proofErr w:type="gramEnd"/>
      <w:r w:rsidRPr="005666EB">
        <w:rPr>
          <w:lang w:val="en-GB"/>
        </w:rPr>
        <w:t xml:space="preserve"> it will take you to another screen, as under :</w:t>
      </w:r>
    </w:p>
    <w:p w:rsidR="000D0DC5" w:rsidRPr="005666EB" w:rsidRDefault="000D0DC5" w:rsidP="000D0DC5">
      <w:pPr>
        <w:spacing w:after="0" w:line="240" w:lineRule="auto"/>
        <w:rPr>
          <w:lang w:val="en-GB"/>
        </w:rPr>
      </w:pPr>
    </w:p>
    <w:p w:rsidR="000D0DC5" w:rsidRPr="005666EB" w:rsidRDefault="00285606" w:rsidP="00285606">
      <w:pPr>
        <w:spacing w:after="0" w:line="240" w:lineRule="auto"/>
        <w:jc w:val="center"/>
        <w:rPr>
          <w:lang w:val="en-GB"/>
        </w:rPr>
      </w:pPr>
      <w:r>
        <w:rPr>
          <w:noProof/>
          <w:lang w:eastAsia="en-IN" w:bidi="hi-IN"/>
        </w:rPr>
        <w:drawing>
          <wp:inline distT="0" distB="0" distL="0" distR="0">
            <wp:extent cx="3443566" cy="2692711"/>
            <wp:effectExtent l="0" t="0" r="5080" b="0"/>
            <wp:docPr id="5" name="Picture 5" descr="F:\APPOINTMENT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APPOINTMENT\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765" cy="2693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DC5" w:rsidRPr="005666EB" w:rsidRDefault="000D0DC5" w:rsidP="000D0DC5">
      <w:pPr>
        <w:spacing w:after="0" w:line="240" w:lineRule="auto"/>
        <w:rPr>
          <w:lang w:val="en-GB"/>
        </w:rPr>
      </w:pPr>
    </w:p>
    <w:p w:rsidR="000D0DC5" w:rsidRPr="005666EB" w:rsidRDefault="000D0DC5" w:rsidP="000D0DC5">
      <w:pPr>
        <w:spacing w:after="0" w:line="240" w:lineRule="auto"/>
        <w:rPr>
          <w:i/>
          <w:iCs/>
          <w:lang w:val="en-GB"/>
        </w:rPr>
      </w:pPr>
      <w:proofErr w:type="gramStart"/>
      <w:r w:rsidRPr="005666EB">
        <w:rPr>
          <w:i/>
          <w:iCs/>
          <w:lang w:val="en-GB"/>
        </w:rPr>
        <w:t>( If</w:t>
      </w:r>
      <w:proofErr w:type="gramEnd"/>
      <w:r w:rsidRPr="005666EB">
        <w:rPr>
          <w:i/>
          <w:iCs/>
          <w:lang w:val="en-GB"/>
        </w:rPr>
        <w:t xml:space="preserve"> the </w:t>
      </w:r>
      <w:r w:rsidR="004F6DCE" w:rsidRPr="004F6DCE">
        <w:rPr>
          <w:b/>
          <w:bCs/>
          <w:i/>
          <w:iCs/>
          <w:lang w:val="en-GB"/>
        </w:rPr>
        <w:t>OCI CARD</w:t>
      </w:r>
      <w:r w:rsidRPr="005666EB">
        <w:rPr>
          <w:i/>
          <w:iCs/>
          <w:lang w:val="en-GB"/>
        </w:rPr>
        <w:t xml:space="preserve"> is not ready for collection, it will state that : “Your </w:t>
      </w:r>
      <w:r w:rsidR="00285606">
        <w:rPr>
          <w:i/>
          <w:iCs/>
          <w:lang w:val="en-GB"/>
        </w:rPr>
        <w:t xml:space="preserve">OCI </w:t>
      </w:r>
      <w:r w:rsidR="004F6DCE">
        <w:rPr>
          <w:i/>
          <w:iCs/>
          <w:lang w:val="en-GB"/>
        </w:rPr>
        <w:t xml:space="preserve">Card </w:t>
      </w:r>
      <w:r w:rsidRPr="005666EB">
        <w:rPr>
          <w:i/>
          <w:iCs/>
          <w:lang w:val="en-GB"/>
        </w:rPr>
        <w:t xml:space="preserve">is not ready for collection. Please book appointment after checking status of your application. For further help please mail to: </w:t>
      </w:r>
      <w:hyperlink r:id="rId8" w:history="1">
        <w:r w:rsidR="00285606" w:rsidRPr="00561B57">
          <w:rPr>
            <w:rStyle w:val="Hyperlink"/>
            <w:i/>
            <w:iCs/>
            <w:lang w:val="en-GB"/>
          </w:rPr>
          <w:t>hoc.m.milan@mea.gov.in</w:t>
        </w:r>
      </w:hyperlink>
      <w:r w:rsidRPr="005666EB">
        <w:rPr>
          <w:i/>
          <w:iCs/>
          <w:lang w:val="en-GB"/>
        </w:rPr>
        <w:t>”).</w:t>
      </w:r>
    </w:p>
    <w:p w:rsidR="000D0DC5" w:rsidRPr="005666EB" w:rsidRDefault="000D0DC5" w:rsidP="000D0DC5">
      <w:pPr>
        <w:spacing w:after="0" w:line="240" w:lineRule="auto"/>
        <w:rPr>
          <w:lang w:val="en-GB"/>
        </w:rPr>
      </w:pPr>
      <w:r w:rsidRPr="005666EB">
        <w:rPr>
          <w:lang w:val="en-GB"/>
        </w:rPr>
        <w:t>Please click on the “</w:t>
      </w:r>
      <w:r w:rsidRPr="005666EB">
        <w:rPr>
          <w:b/>
          <w:bCs/>
          <w:highlight w:val="green"/>
          <w:lang w:val="en-GB"/>
        </w:rPr>
        <w:t>click here</w:t>
      </w:r>
      <w:r w:rsidRPr="005666EB">
        <w:rPr>
          <w:lang w:val="en-GB"/>
        </w:rPr>
        <w:t xml:space="preserve">” button, if </w:t>
      </w:r>
      <w:proofErr w:type="gramStart"/>
      <w:r w:rsidRPr="005666EB">
        <w:rPr>
          <w:lang w:val="en-GB"/>
        </w:rPr>
        <w:t>your</w:t>
      </w:r>
      <w:proofErr w:type="gramEnd"/>
      <w:r w:rsidRPr="005666EB">
        <w:rPr>
          <w:lang w:val="en-GB"/>
        </w:rPr>
        <w:t xml:space="preserve"> Passport is ready, and a new screen will appear as under: </w:t>
      </w:r>
    </w:p>
    <w:p w:rsidR="000D0DC5" w:rsidRPr="005666EB" w:rsidRDefault="000D0DC5" w:rsidP="000D0DC5">
      <w:pPr>
        <w:spacing w:after="0" w:line="240" w:lineRule="auto"/>
        <w:rPr>
          <w:lang w:val="en-GB"/>
        </w:rPr>
      </w:pPr>
    </w:p>
    <w:p w:rsidR="00285606" w:rsidRDefault="004F6DCE" w:rsidP="000D0DC5">
      <w:pPr>
        <w:spacing w:after="0" w:line="240" w:lineRule="auto"/>
        <w:jc w:val="center"/>
        <w:rPr>
          <w:lang w:val="en-GB"/>
        </w:rPr>
      </w:pPr>
      <w:r>
        <w:rPr>
          <w:noProof/>
          <w:lang w:eastAsia="en-IN" w:bidi="hi-IN"/>
        </w:rPr>
        <w:lastRenderedPageBreak/>
        <w:drawing>
          <wp:inline distT="0" distB="0" distL="0" distR="0">
            <wp:extent cx="2791468" cy="1707403"/>
            <wp:effectExtent l="19050" t="0" r="8882" b="0"/>
            <wp:docPr id="3" name="Picture 1" descr="H:\APPOINTMENT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PPOINTMENT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58" cy="1708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DC5" w:rsidRPr="005666EB" w:rsidRDefault="00285606" w:rsidP="000D0DC5">
      <w:pPr>
        <w:spacing w:after="0" w:line="240" w:lineRule="auto"/>
        <w:jc w:val="center"/>
        <w:rPr>
          <w:lang w:val="en-GB"/>
        </w:rPr>
      </w:pPr>
      <w:r w:rsidRPr="00285606">
        <w:rPr>
          <w:lang w:val="en-GB"/>
        </w:rPr>
        <w:t>ITAM021MNB18</w:t>
      </w:r>
    </w:p>
    <w:p w:rsidR="000D0DC5" w:rsidRPr="005666EB" w:rsidRDefault="000D0DC5" w:rsidP="000D0DC5">
      <w:pPr>
        <w:spacing w:after="0" w:line="240" w:lineRule="auto"/>
        <w:rPr>
          <w:lang w:val="en-GB"/>
        </w:rPr>
      </w:pPr>
    </w:p>
    <w:p w:rsidR="000D0DC5" w:rsidRPr="005666EB" w:rsidRDefault="000D0DC5" w:rsidP="000D0DC5">
      <w:pPr>
        <w:spacing w:after="0" w:line="240" w:lineRule="auto"/>
        <w:rPr>
          <w:lang w:val="en-GB"/>
        </w:rPr>
      </w:pPr>
      <w:r w:rsidRPr="005666EB">
        <w:rPr>
          <w:lang w:val="en-GB"/>
        </w:rPr>
        <w:t xml:space="preserve">Please enter </w:t>
      </w:r>
      <w:r w:rsidR="006B627B">
        <w:rPr>
          <w:lang w:val="en-GB"/>
        </w:rPr>
        <w:t xml:space="preserve">the </w:t>
      </w:r>
      <w:r w:rsidRPr="005666EB">
        <w:rPr>
          <w:b/>
          <w:bCs/>
          <w:color w:val="0070C0"/>
          <w:lang w:val="en-GB"/>
        </w:rPr>
        <w:t>Verification Code</w:t>
      </w:r>
      <w:r w:rsidRPr="005666EB">
        <w:rPr>
          <w:lang w:val="en-GB"/>
        </w:rPr>
        <w:t xml:space="preserve"> and thereafter click on “</w:t>
      </w:r>
      <w:r w:rsidRPr="005666EB">
        <w:rPr>
          <w:b/>
          <w:highlight w:val="green"/>
          <w:lang w:val="en-GB"/>
        </w:rPr>
        <w:t>Check Availability</w:t>
      </w:r>
      <w:r w:rsidRPr="005666EB">
        <w:rPr>
          <w:lang w:val="en-GB"/>
        </w:rPr>
        <w:t xml:space="preserve">” and the next screen will appear as </w:t>
      </w:r>
      <w:proofErr w:type="gramStart"/>
      <w:r w:rsidRPr="005666EB">
        <w:rPr>
          <w:lang w:val="en-GB"/>
        </w:rPr>
        <w:t>under :</w:t>
      </w:r>
      <w:proofErr w:type="gramEnd"/>
    </w:p>
    <w:p w:rsidR="000D0DC5" w:rsidRPr="005666EB" w:rsidRDefault="004F6DCE" w:rsidP="000D0DC5">
      <w:pPr>
        <w:spacing w:after="0" w:line="240" w:lineRule="auto"/>
        <w:jc w:val="center"/>
        <w:rPr>
          <w:lang w:val="en-GB"/>
        </w:rPr>
      </w:pPr>
      <w:r w:rsidRPr="004F6DCE">
        <w:rPr>
          <w:lang w:val="en-GB"/>
        </w:rPr>
        <w:drawing>
          <wp:inline distT="0" distB="0" distL="0" distR="0">
            <wp:extent cx="2477318" cy="1986859"/>
            <wp:effectExtent l="19050" t="0" r="0" b="0"/>
            <wp:docPr id="8" name="Picture 2" descr="H:\APPOINTMENT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APPOINTMENT\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662" cy="1985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DC5" w:rsidRPr="005666EB" w:rsidRDefault="000D0DC5" w:rsidP="000D0DC5">
      <w:pPr>
        <w:spacing w:after="0" w:line="240" w:lineRule="auto"/>
        <w:rPr>
          <w:lang w:val="en-GB"/>
        </w:rPr>
      </w:pPr>
    </w:p>
    <w:p w:rsidR="000D0DC5" w:rsidRPr="005666EB" w:rsidRDefault="000D0DC5" w:rsidP="000D0DC5">
      <w:pPr>
        <w:spacing w:after="0" w:line="240" w:lineRule="auto"/>
        <w:jc w:val="both"/>
        <w:rPr>
          <w:lang w:val="en-GB"/>
        </w:rPr>
      </w:pPr>
      <w:r w:rsidRPr="005666EB">
        <w:rPr>
          <w:lang w:val="en-GB"/>
        </w:rPr>
        <w:t xml:space="preserve">Available dates are shown in </w:t>
      </w:r>
      <w:r w:rsidRPr="005666EB">
        <w:rPr>
          <w:b/>
          <w:bCs/>
          <w:color w:val="00B050"/>
          <w:lang w:val="en-GB"/>
        </w:rPr>
        <w:t>GREEN COLOUR</w:t>
      </w:r>
      <w:r w:rsidRPr="005666EB">
        <w:rPr>
          <w:lang w:val="en-GB"/>
        </w:rPr>
        <w:t xml:space="preserve">.   If no dates are available, the dates will be displayed in </w:t>
      </w:r>
      <w:r w:rsidRPr="005666EB">
        <w:rPr>
          <w:b/>
          <w:bCs/>
          <w:color w:val="FF0000"/>
          <w:lang w:val="en-GB"/>
        </w:rPr>
        <w:t>RED</w:t>
      </w:r>
      <w:r w:rsidRPr="005666EB">
        <w:rPr>
          <w:lang w:val="en-GB"/>
        </w:rPr>
        <w:t xml:space="preserve"> colour. If no date is available in the particular month, you can click on the button “</w:t>
      </w:r>
      <w:r w:rsidRPr="005666EB">
        <w:rPr>
          <w:b/>
          <w:color w:val="0070C0"/>
          <w:u w:val="single"/>
          <w:lang w:val="en-GB"/>
        </w:rPr>
        <w:t>Next Month</w:t>
      </w:r>
      <w:r w:rsidRPr="005666EB">
        <w:rPr>
          <w:b/>
          <w:u w:val="single"/>
          <w:lang w:val="en-GB"/>
        </w:rPr>
        <w:t>”</w:t>
      </w:r>
      <w:r w:rsidRPr="005666EB">
        <w:rPr>
          <w:b/>
          <w:lang w:val="en-GB"/>
        </w:rPr>
        <w:t xml:space="preserve"> </w:t>
      </w:r>
      <w:r w:rsidRPr="005666EB">
        <w:rPr>
          <w:lang w:val="en-GB"/>
        </w:rPr>
        <w:t>shown on the right side of the calendar</w:t>
      </w:r>
      <w:r w:rsidRPr="005666EB">
        <w:rPr>
          <w:b/>
          <w:lang w:val="en-GB"/>
        </w:rPr>
        <w:t xml:space="preserve">. </w:t>
      </w:r>
      <w:r w:rsidRPr="005666EB">
        <w:rPr>
          <w:lang w:val="en-GB"/>
        </w:rPr>
        <w:t xml:space="preserve">You can choose the date as per your convenience and click on the date.  Once you click on the </w:t>
      </w:r>
      <w:r>
        <w:rPr>
          <w:lang w:val="en-GB"/>
        </w:rPr>
        <w:t>selected</w:t>
      </w:r>
      <w:r w:rsidRPr="005666EB">
        <w:rPr>
          <w:lang w:val="en-GB"/>
        </w:rPr>
        <w:t xml:space="preserve"> DATE, please click on the “</w:t>
      </w:r>
      <w:r w:rsidRPr="005666EB">
        <w:rPr>
          <w:highlight w:val="green"/>
          <w:lang w:val="en-GB"/>
        </w:rPr>
        <w:t>OK</w:t>
      </w:r>
      <w:r w:rsidRPr="005666EB">
        <w:rPr>
          <w:lang w:val="en-GB"/>
        </w:rPr>
        <w:t xml:space="preserve">” button and it will take you to the next screen as </w:t>
      </w:r>
      <w:proofErr w:type="gramStart"/>
      <w:r w:rsidRPr="005666EB">
        <w:rPr>
          <w:lang w:val="en-GB"/>
        </w:rPr>
        <w:t>under :</w:t>
      </w:r>
      <w:proofErr w:type="gramEnd"/>
    </w:p>
    <w:p w:rsidR="000D0DC5" w:rsidRPr="005666EB" w:rsidRDefault="004F6DCE" w:rsidP="000D0DC5">
      <w:pPr>
        <w:spacing w:after="0" w:line="240" w:lineRule="auto"/>
        <w:jc w:val="center"/>
        <w:rPr>
          <w:lang w:val="en-GB"/>
        </w:rPr>
      </w:pPr>
      <w:r>
        <w:rPr>
          <w:noProof/>
          <w:lang w:eastAsia="en-IN" w:bidi="hi-IN"/>
        </w:rPr>
        <w:drawing>
          <wp:inline distT="0" distB="0" distL="0" distR="0">
            <wp:extent cx="2432439" cy="1753992"/>
            <wp:effectExtent l="19050" t="0" r="5961" b="0"/>
            <wp:docPr id="9" name="Picture 3" descr="H:\APPOINTMENT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APPOINTMENT\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494" cy="1754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DC5" w:rsidRPr="005666EB" w:rsidRDefault="000D0DC5" w:rsidP="000D0DC5">
      <w:pPr>
        <w:spacing w:after="0" w:line="240" w:lineRule="auto"/>
        <w:rPr>
          <w:lang w:val="en-GB"/>
        </w:rPr>
      </w:pPr>
    </w:p>
    <w:p w:rsidR="000D0DC5" w:rsidRPr="005666EB" w:rsidRDefault="000D0DC5" w:rsidP="000D0DC5">
      <w:pPr>
        <w:spacing w:after="0" w:line="240" w:lineRule="auto"/>
        <w:rPr>
          <w:lang w:val="en-GB"/>
        </w:rPr>
      </w:pPr>
      <w:r w:rsidRPr="005666EB">
        <w:rPr>
          <w:lang w:val="en-GB"/>
        </w:rPr>
        <w:t xml:space="preserve">As can be seen, the date you </w:t>
      </w:r>
      <w:r w:rsidR="004F6DCE">
        <w:rPr>
          <w:lang w:val="en-GB"/>
        </w:rPr>
        <w:t>selected</w:t>
      </w:r>
      <w:r w:rsidRPr="005666EB">
        <w:rPr>
          <w:lang w:val="en-GB"/>
        </w:rPr>
        <w:t xml:space="preserve"> turns into </w:t>
      </w:r>
      <w:r w:rsidRPr="005666EB">
        <w:rPr>
          <w:b/>
          <w:color w:val="0070C0"/>
          <w:lang w:val="en-GB"/>
        </w:rPr>
        <w:t>BLUE</w:t>
      </w:r>
      <w:r w:rsidRPr="005666EB">
        <w:rPr>
          <w:lang w:val="en-GB"/>
        </w:rPr>
        <w:t>.  Please click on “</w:t>
      </w:r>
      <w:r w:rsidRPr="005666EB">
        <w:rPr>
          <w:highlight w:val="green"/>
          <w:lang w:val="en-GB"/>
        </w:rPr>
        <w:t>OK</w:t>
      </w:r>
      <w:r w:rsidRPr="005666EB">
        <w:rPr>
          <w:lang w:val="en-GB"/>
        </w:rPr>
        <w:t xml:space="preserve">” button and your appointment is booked for the date you selected and the confirmation will be displayed as </w:t>
      </w:r>
      <w:proofErr w:type="gramStart"/>
      <w:r w:rsidRPr="005666EB">
        <w:rPr>
          <w:lang w:val="en-GB"/>
        </w:rPr>
        <w:t>under :</w:t>
      </w:r>
      <w:proofErr w:type="gramEnd"/>
    </w:p>
    <w:p w:rsidR="000D0DC5" w:rsidRPr="005666EB" w:rsidRDefault="004F6DCE" w:rsidP="000D0DC5">
      <w:pPr>
        <w:spacing w:after="0" w:line="240" w:lineRule="auto"/>
        <w:jc w:val="center"/>
        <w:rPr>
          <w:lang w:val="en-GB"/>
        </w:rPr>
      </w:pPr>
      <w:r>
        <w:rPr>
          <w:noProof/>
          <w:lang w:eastAsia="en-IN" w:bidi="hi-IN"/>
        </w:rPr>
        <w:drawing>
          <wp:inline distT="0" distB="0" distL="0" distR="0">
            <wp:extent cx="2712930" cy="1891576"/>
            <wp:effectExtent l="19050" t="0" r="0" b="0"/>
            <wp:docPr id="13" name="Picture 4" descr="H:\APPOINTMENT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APPOINTMENT\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823" cy="1892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DC5" w:rsidRPr="005666EB" w:rsidRDefault="000D0DC5" w:rsidP="000D0DC5">
      <w:pPr>
        <w:spacing w:after="0" w:line="240" w:lineRule="auto"/>
        <w:rPr>
          <w:lang w:val="en-GB"/>
        </w:rPr>
      </w:pPr>
    </w:p>
    <w:p w:rsidR="000D0DC5" w:rsidRDefault="000D0DC5" w:rsidP="000D0DC5">
      <w:pPr>
        <w:spacing w:after="0" w:line="240" w:lineRule="auto"/>
      </w:pPr>
    </w:p>
    <w:p w:rsidR="00771E34" w:rsidRDefault="00771E34"/>
    <w:sectPr w:rsidR="00771E34" w:rsidSect="005666E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0D0DC5"/>
    <w:rsid w:val="000D0DC5"/>
    <w:rsid w:val="000E682B"/>
    <w:rsid w:val="00285606"/>
    <w:rsid w:val="00491CBD"/>
    <w:rsid w:val="004F6DCE"/>
    <w:rsid w:val="006B627B"/>
    <w:rsid w:val="0075064E"/>
    <w:rsid w:val="00771E34"/>
    <w:rsid w:val="00A848C2"/>
    <w:rsid w:val="00ED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DC5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D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DC5"/>
    <w:rPr>
      <w:rFonts w:ascii="Tahoma" w:hAnsi="Tahoma" w:cs="Tahoma"/>
      <w:sz w:val="16"/>
      <w:szCs w:val="16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DC5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D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DC5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c.m.milan@mea.gov.i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ProDesk-Public</dc:creator>
  <cp:lastModifiedBy>Dhanush</cp:lastModifiedBy>
  <cp:revision>2</cp:revision>
  <dcterms:created xsi:type="dcterms:W3CDTF">2019-01-18T13:24:00Z</dcterms:created>
  <dcterms:modified xsi:type="dcterms:W3CDTF">2019-01-19T07:43:00Z</dcterms:modified>
</cp:coreProperties>
</file>